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58" w:rsidRDefault="00E14658" w:rsidP="007208A2">
      <w:pPr>
        <w:pBdr>
          <w:bottom w:val="single" w:sz="4" w:space="1" w:color="auto"/>
        </w:pBdr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9D234C" w:rsidRPr="00893CCA" w:rsidRDefault="009D234C" w:rsidP="00633150">
      <w:pPr>
        <w:numPr>
          <w:ilvl w:val="0"/>
          <w:numId w:val="1"/>
        </w:numPr>
        <w:tabs>
          <w:tab w:val="clear" w:pos="502"/>
          <w:tab w:val="num" w:pos="360"/>
        </w:tabs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3CCA">
        <w:rPr>
          <w:rFonts w:ascii="Arial" w:hAnsi="Arial" w:cs="Arial"/>
          <w:bCs/>
          <w:spacing w:val="-3"/>
          <w:sz w:val="22"/>
          <w:szCs w:val="22"/>
        </w:rPr>
        <w:t>In 2008 and 2009,</w:t>
      </w:r>
      <w:r w:rsidRPr="003C55E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93CCA">
        <w:rPr>
          <w:rFonts w:ascii="Arial" w:hAnsi="Arial" w:cs="Arial"/>
          <w:bCs/>
          <w:spacing w:val="-3"/>
          <w:sz w:val="22"/>
          <w:szCs w:val="22"/>
        </w:rPr>
        <w:t xml:space="preserve">the Queensland Government agreed to new reporting arrangements on Indigenous service delivery and outcomes, including a series of quarterly reports in relation to the well-being of people living in discrete Aboriginal and mainland Torres Strait Islander communities. </w:t>
      </w:r>
    </w:p>
    <w:p w:rsidR="009D234C" w:rsidRPr="00893CCA" w:rsidRDefault="009D234C" w:rsidP="00633150">
      <w:pPr>
        <w:numPr>
          <w:ilvl w:val="0"/>
          <w:numId w:val="1"/>
        </w:numPr>
        <w:tabs>
          <w:tab w:val="clear" w:pos="502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3CCA">
        <w:rPr>
          <w:rFonts w:ascii="Arial" w:hAnsi="Arial" w:cs="Arial"/>
          <w:bCs/>
          <w:spacing w:val="-3"/>
          <w:sz w:val="22"/>
          <w:szCs w:val="22"/>
        </w:rPr>
        <w:t xml:space="preserve">In accordance with these arrangements, nine individual </w:t>
      </w:r>
      <w:r w:rsidRPr="00893CCA">
        <w:rPr>
          <w:rFonts w:ascii="Arial" w:hAnsi="Arial" w:cs="Arial"/>
          <w:bCs/>
          <w:i/>
          <w:spacing w:val="-3"/>
          <w:sz w:val="22"/>
          <w:szCs w:val="22"/>
        </w:rPr>
        <w:t xml:space="preserve">Quarterly reports on key indicators in Queensland’s discrete Indigenous communities </w:t>
      </w:r>
      <w:r w:rsidRPr="00893CCA">
        <w:rPr>
          <w:rFonts w:ascii="Arial" w:hAnsi="Arial" w:cs="Arial"/>
          <w:bCs/>
          <w:spacing w:val="-3"/>
          <w:sz w:val="22"/>
          <w:szCs w:val="22"/>
        </w:rPr>
        <w:t xml:space="preserve">and one </w:t>
      </w:r>
      <w:r w:rsidRPr="00893CCA">
        <w:rPr>
          <w:rFonts w:ascii="Arial" w:hAnsi="Arial" w:cs="Arial"/>
          <w:bCs/>
          <w:i/>
          <w:spacing w:val="-3"/>
          <w:sz w:val="22"/>
          <w:szCs w:val="22"/>
        </w:rPr>
        <w:t>Annual Highlights Report for Queensland’s discrete Indigenous communities July 2009 – June 2010 (Incorporating the Quarterly report on key indicators in Queensland’s discrete Indigenous communities for April –</w:t>
      </w:r>
      <w:r w:rsidR="00337EBC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893CCA">
        <w:rPr>
          <w:rFonts w:ascii="Arial" w:hAnsi="Arial" w:cs="Arial"/>
          <w:bCs/>
          <w:i/>
          <w:spacing w:val="-3"/>
          <w:sz w:val="22"/>
          <w:szCs w:val="22"/>
        </w:rPr>
        <w:t>June 2010)</w:t>
      </w:r>
      <w:r w:rsidRPr="00893CCA">
        <w:rPr>
          <w:rFonts w:ascii="Arial" w:hAnsi="Arial" w:cs="Arial"/>
          <w:bCs/>
          <w:spacing w:val="-3"/>
          <w:sz w:val="22"/>
          <w:szCs w:val="22"/>
        </w:rPr>
        <w:t xml:space="preserve"> have been published.  </w:t>
      </w:r>
    </w:p>
    <w:p w:rsidR="009D234C" w:rsidRDefault="009D234C" w:rsidP="00633150">
      <w:pPr>
        <w:numPr>
          <w:ilvl w:val="0"/>
          <w:numId w:val="1"/>
        </w:numPr>
        <w:tabs>
          <w:tab w:val="clear" w:pos="502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This </w:t>
      </w:r>
      <w:r w:rsidRPr="00E9436B">
        <w:rPr>
          <w:rFonts w:ascii="Arial" w:hAnsi="Arial" w:cs="Arial"/>
          <w:bCs/>
          <w:i/>
          <w:spacing w:val="-3"/>
          <w:sz w:val="22"/>
          <w:szCs w:val="22"/>
        </w:rPr>
        <w:t>Mid Year Update on Key Indicators for Queensland’s Discrete Indigenous Communities Incorporating the October – December 2010 Quarter</w:t>
      </w:r>
      <w:r w:rsidRPr="00E9436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provides statistical information in terms of </w:t>
      </w:r>
      <w:r w:rsidRPr="00A846FC">
        <w:rPr>
          <w:rFonts w:ascii="Arial" w:hAnsi="Arial" w:cs="Arial"/>
          <w:bCs/>
          <w:spacing w:val="-3"/>
          <w:sz w:val="22"/>
          <w:szCs w:val="22"/>
        </w:rPr>
        <w:t>annual and quarterly findings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against the six key indicators of: hospital admissions for assault-related conditions, reported offences against the person, school attendance, breaches of alcohol restrictions and child safety (new substantiated notifications of harm and new finalised child protection orders).  </w:t>
      </w:r>
    </w:p>
    <w:p w:rsidR="009D234C" w:rsidRPr="003130BE" w:rsidRDefault="009D234C" w:rsidP="00633150">
      <w:pPr>
        <w:numPr>
          <w:ilvl w:val="0"/>
          <w:numId w:val="1"/>
        </w:numPr>
        <w:tabs>
          <w:tab w:val="clear" w:pos="502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Report also provides an update on key reform initiatives in the discrete Indigenous communities, including the progress of the Cape York Welfare Reform Trial and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pacing w:val="-3"/>
              <w:sz w:val="22"/>
              <w:szCs w:val="22"/>
            </w:rPr>
            <w:t>Remote</w:t>
          </w:r>
        </w:smartTag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Cs/>
              <w:spacing w:val="-3"/>
              <w:sz w:val="22"/>
              <w:szCs w:val="22"/>
            </w:rPr>
            <w:t>Indigenous</w:t>
          </w:r>
        </w:smartTag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pacing w:val="-3"/>
              <w:sz w:val="22"/>
              <w:szCs w:val="22"/>
            </w:rPr>
            <w:t>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B71C59">
        <w:rPr>
          <w:rFonts w:ascii="Arial" w:hAnsi="Arial" w:cs="Arial"/>
          <w:bCs/>
          <w:spacing w:val="-3"/>
          <w:sz w:val="22"/>
          <w:szCs w:val="22"/>
        </w:rPr>
        <w:t xml:space="preserve"> Infrastructure Program Office.</w:t>
      </w:r>
    </w:p>
    <w:p w:rsidR="009D234C" w:rsidRPr="003F44AA" w:rsidRDefault="009D234C" w:rsidP="00633150">
      <w:pPr>
        <w:numPr>
          <w:ilvl w:val="0"/>
          <w:numId w:val="1"/>
        </w:numPr>
        <w:tabs>
          <w:tab w:val="clear" w:pos="502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337EBC">
        <w:rPr>
          <w:rFonts w:ascii="Arial" w:hAnsi="Arial" w:cs="Arial"/>
          <w:sz w:val="22"/>
          <w:szCs w:val="22"/>
          <w:u w:val="single"/>
        </w:rPr>
        <w:t>Cabinet noted</w:t>
      </w:r>
      <w:r w:rsidRPr="003130BE">
        <w:rPr>
          <w:rFonts w:ascii="Arial" w:hAnsi="Arial" w:cs="Arial"/>
          <w:sz w:val="22"/>
          <w:szCs w:val="22"/>
        </w:rPr>
        <w:t xml:space="preserve"> the</w:t>
      </w:r>
      <w:r w:rsidRPr="003F44AA">
        <w:rPr>
          <w:rFonts w:ascii="Arial" w:hAnsi="Arial" w:cs="Arial"/>
          <w:i/>
          <w:sz w:val="22"/>
          <w:szCs w:val="22"/>
        </w:rPr>
        <w:t xml:space="preserve"> </w:t>
      </w:r>
      <w:r w:rsidRPr="00893CCA">
        <w:rPr>
          <w:rFonts w:ascii="Arial" w:hAnsi="Arial" w:cs="Arial"/>
          <w:i/>
          <w:sz w:val="22"/>
          <w:szCs w:val="22"/>
        </w:rPr>
        <w:t xml:space="preserve">Mid Year Update on Key Indicators for </w:t>
      </w:r>
      <w:smartTag w:uri="urn:schemas-microsoft-com:office:smarttags" w:element="place">
        <w:smartTag w:uri="urn:schemas-microsoft-com:office:smarttags" w:element="State">
          <w:r w:rsidRPr="00893CCA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893CCA">
        <w:rPr>
          <w:rFonts w:ascii="Arial" w:hAnsi="Arial" w:cs="Arial"/>
          <w:i/>
          <w:sz w:val="22"/>
          <w:szCs w:val="22"/>
        </w:rPr>
        <w:t>’s Discrete Indigenous Communities Incorporating the October – December 2010 Quarter.</w:t>
      </w:r>
    </w:p>
    <w:p w:rsidR="009D234C" w:rsidRPr="00C07656" w:rsidRDefault="009D234C" w:rsidP="00633150">
      <w:pPr>
        <w:jc w:val="both"/>
        <w:rPr>
          <w:rFonts w:ascii="Arial" w:hAnsi="Arial" w:cs="Arial"/>
          <w:sz w:val="22"/>
          <w:szCs w:val="22"/>
        </w:rPr>
      </w:pPr>
    </w:p>
    <w:p w:rsidR="009D234C" w:rsidRPr="00337EBC" w:rsidRDefault="009D234C" w:rsidP="007208A2">
      <w:pPr>
        <w:keepNext/>
        <w:numPr>
          <w:ilvl w:val="0"/>
          <w:numId w:val="1"/>
        </w:numPr>
        <w:tabs>
          <w:tab w:val="clear" w:pos="502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3315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23B65" w:rsidRPr="007208A2" w:rsidRDefault="00990C73" w:rsidP="007208A2">
      <w:pPr>
        <w:numPr>
          <w:ilvl w:val="1"/>
          <w:numId w:val="1"/>
        </w:numPr>
        <w:tabs>
          <w:tab w:val="clear" w:pos="1222"/>
          <w:tab w:val="num" w:pos="851"/>
        </w:tabs>
        <w:spacing w:before="120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9D234C" w:rsidRPr="007208A2">
          <w:rPr>
            <w:rStyle w:val="Hyperlink"/>
            <w:rFonts w:ascii="Arial" w:hAnsi="Arial" w:cs="Arial"/>
            <w:i/>
            <w:sz w:val="22"/>
            <w:szCs w:val="22"/>
          </w:rPr>
          <w:t>Mid Year Update on Key Indicators for Queensland’s Discrete Indigenous Communities Incorporating the October – December 2010 Quarter</w:t>
        </w:r>
      </w:hyperlink>
    </w:p>
    <w:sectPr w:rsidR="00723B65" w:rsidRPr="007208A2" w:rsidSect="00E14658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64" w:rsidRDefault="006B0864" w:rsidP="00E14658">
      <w:r>
        <w:separator/>
      </w:r>
    </w:p>
  </w:endnote>
  <w:endnote w:type="continuationSeparator" w:id="0">
    <w:p w:rsidR="006B0864" w:rsidRDefault="006B0864" w:rsidP="00E1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64" w:rsidRDefault="006B0864" w:rsidP="00E14658">
      <w:r>
        <w:separator/>
      </w:r>
    </w:p>
  </w:footnote>
  <w:footnote w:type="continuationSeparator" w:id="0">
    <w:p w:rsidR="006B0864" w:rsidRDefault="006B0864" w:rsidP="00E1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A2" w:rsidRDefault="008B5F3F" w:rsidP="00E1465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highlight w:val="yello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-294640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8A2">
      <w:rPr>
        <w:rFonts w:ascii="Arial" w:hAnsi="Arial" w:cs="Arial"/>
        <w:b/>
        <w:sz w:val="22"/>
        <w:szCs w:val="22"/>
        <w:u w:val="single"/>
      </w:rPr>
      <w:t>C</w:t>
    </w:r>
    <w:r w:rsidR="007208A2" w:rsidRPr="00CE3D82">
      <w:rPr>
        <w:rFonts w:ascii="Arial" w:hAnsi="Arial" w:cs="Arial"/>
        <w:b/>
        <w:sz w:val="22"/>
        <w:szCs w:val="22"/>
        <w:u w:val="single"/>
      </w:rPr>
      <w:t>abinet</w:t>
    </w:r>
    <w:r w:rsidR="007208A2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7208A2">
      <w:rPr>
        <w:rFonts w:ascii="Arial" w:hAnsi="Arial" w:cs="Arial"/>
        <w:b/>
        <w:sz w:val="22"/>
        <w:szCs w:val="22"/>
        <w:u w:val="single"/>
      </w:rPr>
      <w:t>August 2011</w:t>
    </w:r>
  </w:p>
  <w:p w:rsidR="007208A2" w:rsidRPr="00C746B6" w:rsidRDefault="007208A2" w:rsidP="007208A2">
    <w:pPr>
      <w:pStyle w:val="Header"/>
      <w:spacing w:before="120"/>
      <w:jc w:val="both"/>
      <w:rPr>
        <w:rFonts w:ascii="Arial" w:hAnsi="Arial" w:cs="Arial"/>
        <w:b/>
        <w:i/>
        <w:sz w:val="22"/>
        <w:szCs w:val="22"/>
        <w:u w:val="single"/>
      </w:rPr>
    </w:pPr>
    <w:r>
      <w:rPr>
        <w:rFonts w:ascii="Arial" w:hAnsi="Arial" w:cs="Arial"/>
        <w:b/>
        <w:i/>
        <w:sz w:val="22"/>
        <w:szCs w:val="22"/>
        <w:u w:val="single"/>
      </w:rPr>
      <w:t>Mid-Year Update on Key Indicators for Queensland’s Discrete Indigenous Communities: Incorporating the October–December 2010 Quarter</w:t>
    </w:r>
  </w:p>
  <w:p w:rsidR="007208A2" w:rsidRDefault="007208A2" w:rsidP="007208A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97388"/>
    <w:multiLevelType w:val="hybridMultilevel"/>
    <w:tmpl w:val="DD06B196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4C"/>
    <w:rsid w:val="000C417A"/>
    <w:rsid w:val="002030D4"/>
    <w:rsid w:val="00334905"/>
    <w:rsid w:val="00337EBC"/>
    <w:rsid w:val="00507DF9"/>
    <w:rsid w:val="00633150"/>
    <w:rsid w:val="006B0864"/>
    <w:rsid w:val="007208A2"/>
    <w:rsid w:val="00723B65"/>
    <w:rsid w:val="00770757"/>
    <w:rsid w:val="007E138A"/>
    <w:rsid w:val="008B5F3F"/>
    <w:rsid w:val="00990C73"/>
    <w:rsid w:val="00993707"/>
    <w:rsid w:val="009D234C"/>
    <w:rsid w:val="009F0609"/>
    <w:rsid w:val="00B71C59"/>
    <w:rsid w:val="00B97B5C"/>
    <w:rsid w:val="00BF310F"/>
    <w:rsid w:val="00CE3022"/>
    <w:rsid w:val="00CE61CC"/>
    <w:rsid w:val="00D04D9A"/>
    <w:rsid w:val="00D17B84"/>
    <w:rsid w:val="00E14658"/>
    <w:rsid w:val="00E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234C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rsid w:val="00E14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4658"/>
    <w:rPr>
      <w:sz w:val="24"/>
      <w:szCs w:val="24"/>
    </w:rPr>
  </w:style>
  <w:style w:type="character" w:styleId="Hyperlink">
    <w:name w:val="Hyperlink"/>
    <w:basedOn w:val="DefaultParagraphFont"/>
    <w:rsid w:val="00720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mid-year-update-key-indicators-oct10-mar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1709</CharactersWithSpaces>
  <SharedDoc>false</SharedDoc>
  <HyperlinkBase>https://www.cabinet.qld.gov.au/documents/2011/Aug/Qld discrete indigenous mid year update/</HyperlinkBase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Attachments/mid-year-update-key-indicators-oct10-mar111.pdf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2011-10-07T09:17:00Z</cp:lastPrinted>
  <dcterms:created xsi:type="dcterms:W3CDTF">2017-10-24T23:05:00Z</dcterms:created>
  <dcterms:modified xsi:type="dcterms:W3CDTF">2018-03-06T01:07:00Z</dcterms:modified>
  <cp:category>Aboriginal_and_Torres_Strait_Islander,Indigenous</cp:category>
</cp:coreProperties>
</file>